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2C" w:rsidRPr="00E41970" w:rsidRDefault="00CF2F2C" w:rsidP="00E41970">
      <w:pPr>
        <w:pStyle w:val="TitreCommunication"/>
      </w:pPr>
      <w:r w:rsidRPr="00E41970">
        <w:t>Titre de la communication</w:t>
      </w:r>
      <w:r w:rsidR="008D0742">
        <w:t xml:space="preserve"> isolée</w:t>
      </w:r>
    </w:p>
    <w:p w:rsidR="00CF2F2C" w:rsidRPr="00E41970" w:rsidRDefault="00CF2F2C" w:rsidP="00E41970">
      <w:pPr>
        <w:pStyle w:val="Soustitrecommunication"/>
      </w:pPr>
      <w:r w:rsidRPr="00E41970">
        <w:t xml:space="preserve">Sous-titre </w:t>
      </w:r>
      <w:r w:rsidR="008D0742">
        <w:t>de la</w:t>
      </w:r>
      <w:r w:rsidRPr="00E41970">
        <w:t xml:space="preserve"> communication </w:t>
      </w:r>
      <w:r w:rsidR="008D0742">
        <w:t>isolée (</w:t>
      </w:r>
      <w:r w:rsidRPr="00E41970">
        <w:t>12000 signes maximum</w:t>
      </w:r>
      <w:r w:rsidR="008D0742">
        <w:t>)</w:t>
      </w:r>
    </w:p>
    <w:p w:rsidR="007E2CF4" w:rsidRDefault="007E2CF4" w:rsidP="003237A2">
      <w:pPr>
        <w:pStyle w:val="Titre1"/>
      </w:pPr>
      <w:r>
        <w:t>Les styles</w:t>
      </w:r>
    </w:p>
    <w:p w:rsidR="007E2CF4" w:rsidRPr="007E2CF4" w:rsidRDefault="00EA2B2D" w:rsidP="007E2CF4">
      <w:r>
        <w:t>L’ensemble des styles disponibles pour rédiger cette proposition peut être affiché à l’écran (ou caché) en combinant dans le traitement de texte Word, les touches CTRL ALT MAJ et S.</w:t>
      </w:r>
      <w:bookmarkStart w:id="0" w:name="_GoBack"/>
      <w:bookmarkEnd w:id="0"/>
    </w:p>
    <w:p w:rsidR="003237A2" w:rsidRPr="009D7272" w:rsidRDefault="003237A2" w:rsidP="003237A2">
      <w:pPr>
        <w:pStyle w:val="Titre1"/>
      </w:pPr>
      <w:r w:rsidRPr="009D7272">
        <w:t>Les niveaux de titre</w:t>
      </w:r>
    </w:p>
    <w:p w:rsidR="003237A2" w:rsidRPr="00274262" w:rsidRDefault="00E32646" w:rsidP="003237A2">
      <w:r>
        <w:t>Deux</w:t>
      </w:r>
      <w:r w:rsidR="003237A2" w:rsidRPr="00274262">
        <w:t xml:space="preserve"> niveaux de titres</w:t>
      </w:r>
      <w:r w:rsidR="00D91998">
        <w:t>,</w:t>
      </w:r>
      <w:r w:rsidR="00B55104" w:rsidRPr="00274262">
        <w:t xml:space="preserve"> nommés Titre 1, Titre 2</w:t>
      </w:r>
      <w:r w:rsidR="00D91998">
        <w:t>,</w:t>
      </w:r>
      <w:r w:rsidR="003237A2" w:rsidRPr="00274262">
        <w:t xml:space="preserve"> </w:t>
      </w:r>
      <w:r>
        <w:t xml:space="preserve">sont </w:t>
      </w:r>
      <w:r w:rsidR="003237A2" w:rsidRPr="00274262">
        <w:t>à votre disposition pour organiser votre texte.</w:t>
      </w:r>
      <w:r w:rsidR="009E06F4" w:rsidRPr="00274262">
        <w:t xml:space="preserve"> </w:t>
      </w:r>
      <w:r w:rsidR="003237A2" w:rsidRPr="00274262">
        <w:t>Les titres ne sont pas numérotés, il</w:t>
      </w:r>
      <w:r w:rsidR="00CF2F2C">
        <w:t>s ne sont pas suivis de points.</w:t>
      </w:r>
    </w:p>
    <w:p w:rsidR="003237A2" w:rsidRPr="00CF4858" w:rsidRDefault="00677D70" w:rsidP="009D7272">
      <w:pPr>
        <w:pStyle w:val="Titre1"/>
      </w:pPr>
      <w:r w:rsidRPr="00CF4858">
        <w:t>P</w:t>
      </w:r>
      <w:r w:rsidR="00B55104" w:rsidRPr="00CF4858">
        <w:t xml:space="preserve">remier </w:t>
      </w:r>
      <w:r w:rsidRPr="00CF4858">
        <w:t>niveau de titre</w:t>
      </w:r>
      <w:r w:rsidR="00B55104" w:rsidRPr="00CF4858">
        <w:t xml:space="preserve"> (</w:t>
      </w:r>
      <w:r w:rsidR="003237A2" w:rsidRPr="00CF4858">
        <w:t>style Titre 1</w:t>
      </w:r>
      <w:r w:rsidR="00B55104" w:rsidRPr="00CF4858">
        <w:t>)</w:t>
      </w:r>
    </w:p>
    <w:p w:rsidR="00677D70" w:rsidRDefault="00EE4594" w:rsidP="00677D70">
      <w:r>
        <w:t xml:space="preserve">Chaque titre, quel que soit son niveau, </w:t>
      </w:r>
      <w:r w:rsidR="00677D70" w:rsidRPr="00274262">
        <w:t>n</w:t>
      </w:r>
      <w:r w:rsidR="00677D70">
        <w:t>’</w:t>
      </w:r>
      <w:r w:rsidR="00677D70" w:rsidRPr="00274262">
        <w:t xml:space="preserve">est pas </w:t>
      </w:r>
      <w:r w:rsidR="00677D70">
        <w:t xml:space="preserve">précédé </w:t>
      </w:r>
      <w:r>
        <w:t>ni</w:t>
      </w:r>
      <w:r w:rsidR="00677D70" w:rsidRPr="00274262">
        <w:t xml:space="preserve"> suivi de </w:t>
      </w:r>
      <w:r w:rsidR="00140FA9">
        <w:t>lign</w:t>
      </w:r>
      <w:r w:rsidR="00140FA9" w:rsidRPr="00274262">
        <w:t xml:space="preserve">e </w:t>
      </w:r>
      <w:r w:rsidR="00677D70" w:rsidRPr="00274262">
        <w:t>vide pour créer un espacement av</w:t>
      </w:r>
      <w:r w:rsidR="00E32646">
        <w:t xml:space="preserve">ec le texte et il n’y a pas de saut de lignes entre deux paragraphes. </w:t>
      </w:r>
      <w:r w:rsidR="00677D70">
        <w:t>La mise en forme des différents styles prévoi</w:t>
      </w:r>
      <w:r w:rsidR="003A6347">
        <w:t>t</w:t>
      </w:r>
      <w:r w:rsidR="00677D70">
        <w:t xml:space="preserve"> cela avec des espacements intégrés à chaque style</w:t>
      </w:r>
      <w:r w:rsidR="006F3B89">
        <w:rPr>
          <w:rStyle w:val="Appelnotedebasdep"/>
        </w:rPr>
        <w:footnoteReference w:id="1"/>
      </w:r>
      <w:r w:rsidR="00677D70">
        <w:t>.</w:t>
      </w:r>
      <w:r w:rsidR="00E32646">
        <w:t xml:space="preserve"> Le style de base suivant les titres 1 et 2 est « Normal ». </w:t>
      </w:r>
    </w:p>
    <w:p w:rsidR="003237A2" w:rsidRPr="00CA5220" w:rsidRDefault="00677D70" w:rsidP="00CA5220">
      <w:pPr>
        <w:pStyle w:val="Titre2"/>
      </w:pPr>
      <w:r w:rsidRPr="00CA5220">
        <w:t>D</w:t>
      </w:r>
      <w:r w:rsidR="00B55104" w:rsidRPr="00CA5220">
        <w:t>euxième</w:t>
      </w:r>
      <w:r w:rsidR="003237A2" w:rsidRPr="00CA5220">
        <w:t xml:space="preserve"> niveau</w:t>
      </w:r>
      <w:r w:rsidR="00B55104" w:rsidRPr="00CA5220">
        <w:t xml:space="preserve"> de titre (style </w:t>
      </w:r>
      <w:r w:rsidR="003237A2" w:rsidRPr="00CA5220">
        <w:t>Titre 2</w:t>
      </w:r>
      <w:r w:rsidR="00B55104" w:rsidRPr="00CA5220">
        <w:t>)</w:t>
      </w:r>
    </w:p>
    <w:p w:rsidR="00460830" w:rsidRPr="003441F9" w:rsidRDefault="00460830" w:rsidP="00460830">
      <w:r w:rsidRPr="003441F9">
        <w:t>Accentuer les lettres capitales.</w:t>
      </w:r>
    </w:p>
    <w:p w:rsidR="00460830" w:rsidRDefault="00460830" w:rsidP="00460830">
      <w:r w:rsidRPr="003441F9">
        <w:t xml:space="preserve">Indiquer les siècles en chiffres romains suivis d’un </w:t>
      </w:r>
      <w:r w:rsidRPr="003441F9">
        <w:rPr>
          <w:vertAlign w:val="superscript"/>
        </w:rPr>
        <w:t>e</w:t>
      </w:r>
      <w:r w:rsidRPr="003441F9">
        <w:t xml:space="preserve"> en exposant (XIX</w:t>
      </w:r>
      <w:r w:rsidRPr="003441F9">
        <w:rPr>
          <w:vertAlign w:val="superscript"/>
        </w:rPr>
        <w:t>e</w:t>
      </w:r>
      <w:r w:rsidRPr="003441F9">
        <w:t xml:space="preserve">). </w:t>
      </w:r>
    </w:p>
    <w:p w:rsidR="009B0060" w:rsidRPr="003441F9" w:rsidRDefault="009B0060" w:rsidP="009B0060">
      <w:r w:rsidRPr="003441F9">
        <w:t>Écrire p. 2 (avec un espac</w:t>
      </w:r>
      <w:r w:rsidR="00CF2F2C">
        <w:t>e</w:t>
      </w:r>
      <w:r w:rsidRPr="003441F9">
        <w:t>), et non p.2 (</w:t>
      </w:r>
      <w:r w:rsidRPr="000C7A09">
        <w:t>idem</w:t>
      </w:r>
      <w:r w:rsidRPr="003441F9">
        <w:t xml:space="preserve"> pour vol., t., etc.), et p. 122-123</w:t>
      </w:r>
    </w:p>
    <w:p w:rsidR="00460830" w:rsidRPr="003441F9" w:rsidRDefault="00D91998" w:rsidP="00460830">
      <w:r>
        <w:t>Ne m</w:t>
      </w:r>
      <w:r w:rsidR="00460830" w:rsidRPr="003441F9">
        <w:t>ettre en italiques</w:t>
      </w:r>
      <w:r>
        <w:t xml:space="preserve"> que</w:t>
      </w:r>
      <w:r w:rsidR="00460830">
        <w:t> :</w:t>
      </w:r>
    </w:p>
    <w:p w:rsidR="00460830" w:rsidRPr="00B055C4" w:rsidRDefault="00460830" w:rsidP="00B055C4">
      <w:pPr>
        <w:pStyle w:val="Paragraphedeliste"/>
      </w:pPr>
      <w:proofErr w:type="gramStart"/>
      <w:r w:rsidRPr="00B055C4">
        <w:t>les</w:t>
      </w:r>
      <w:proofErr w:type="gramEnd"/>
      <w:r w:rsidRPr="00B055C4">
        <w:t xml:space="preserve"> titres d’ouvrages, de films, de documents iconographiques ;</w:t>
      </w:r>
      <w:r w:rsidR="00E32646" w:rsidRPr="00B055C4">
        <w:t xml:space="preserve"> (style paragraphe de liste)</w:t>
      </w:r>
    </w:p>
    <w:p w:rsidR="00460830" w:rsidRPr="003441F9" w:rsidRDefault="00460830" w:rsidP="00B055C4">
      <w:pPr>
        <w:pStyle w:val="Paragraphedeliste"/>
      </w:pPr>
      <w:proofErr w:type="gramStart"/>
      <w:r w:rsidRPr="003441F9">
        <w:t>les</w:t>
      </w:r>
      <w:proofErr w:type="gramEnd"/>
      <w:r w:rsidRPr="003441F9">
        <w:t xml:space="preserve"> expressions étrangères, sauf les locutions latines « in », « cf. » et « etc. », passées dans l’usage français ;</w:t>
      </w:r>
      <w:r w:rsidR="0055237C" w:rsidRPr="0055237C">
        <w:t xml:space="preserve"> </w:t>
      </w:r>
      <w:r w:rsidR="0055237C">
        <w:t>(style paragraphe de liste)</w:t>
      </w:r>
    </w:p>
    <w:p w:rsidR="00460830" w:rsidRPr="003441F9" w:rsidRDefault="00460830" w:rsidP="00B055C4">
      <w:pPr>
        <w:pStyle w:val="Paragraphedeliste"/>
      </w:pPr>
      <w:proofErr w:type="gramStart"/>
      <w:r w:rsidRPr="003441F9">
        <w:t>les</w:t>
      </w:r>
      <w:proofErr w:type="gramEnd"/>
      <w:r w:rsidRPr="003441F9">
        <w:t xml:space="preserve"> citations en langue étrangère</w:t>
      </w:r>
      <w:r w:rsidR="0055237C">
        <w:t>. (</w:t>
      </w:r>
      <w:proofErr w:type="gramStart"/>
      <w:r w:rsidR="0055237C">
        <w:t>style</w:t>
      </w:r>
      <w:proofErr w:type="gramEnd"/>
      <w:r w:rsidR="0055237C">
        <w:t xml:space="preserve"> paragraphe de liste)</w:t>
      </w:r>
    </w:p>
    <w:p w:rsidR="00460830" w:rsidRPr="003441F9" w:rsidRDefault="0055237C" w:rsidP="00460830">
      <w:r>
        <w:t>L’association « </w:t>
      </w:r>
      <w:r w:rsidR="00460830" w:rsidRPr="003441F9">
        <w:t>guillemets + italiques</w:t>
      </w:r>
      <w:r>
        <w:t> » est proscrite</w:t>
      </w:r>
      <w:r w:rsidR="00460830" w:rsidRPr="003441F9">
        <w:t xml:space="preserve">, sauf dans le cas des citations en langue étrangère intégrées dans le corps du texte : les guillemets sont alors en romain et le texte en langue étrangère en italique. </w:t>
      </w:r>
    </w:p>
    <w:p w:rsidR="00460830" w:rsidRPr="003441F9" w:rsidRDefault="00460830" w:rsidP="00460830">
      <w:r w:rsidRPr="003441F9">
        <w:t>Ne jamais utiliser le soulignement.</w:t>
      </w:r>
    </w:p>
    <w:p w:rsidR="00460830" w:rsidRPr="003441F9" w:rsidRDefault="00460830" w:rsidP="00460830">
      <w:r w:rsidRPr="003441F9">
        <w:t>Vérifier que les apostrophes aient toujours la forme ’ – pas d’apostrophe droite.</w:t>
      </w:r>
    </w:p>
    <w:p w:rsidR="003237A2" w:rsidRPr="009D7272" w:rsidRDefault="003237A2" w:rsidP="003237A2">
      <w:pPr>
        <w:pStyle w:val="Titre1"/>
      </w:pPr>
      <w:r w:rsidRPr="009D7272">
        <w:lastRenderedPageBreak/>
        <w:t>Les figures</w:t>
      </w:r>
      <w:r w:rsidR="00D91998">
        <w:t xml:space="preserve">, tableaux </w:t>
      </w:r>
      <w:r w:rsidRPr="009D7272">
        <w:t>et schémas</w:t>
      </w:r>
    </w:p>
    <w:p w:rsidR="003237A2" w:rsidRDefault="003237A2" w:rsidP="003237A2">
      <w:r w:rsidRPr="00274262">
        <w:t>Lorsque vous insérez une figure ou une image dans votre document, vérifiez que sa définition est suffisante pour assurer une reproduction de qualité.</w:t>
      </w:r>
      <w:r w:rsidR="00B55104" w:rsidRPr="00274262">
        <w:t xml:space="preserve"> Numérotez les figures</w:t>
      </w:r>
      <w:r w:rsidR="00F87A73">
        <w:t>, tableaux, schémas et images</w:t>
      </w:r>
      <w:r w:rsidR="00B108DE">
        <w:t xml:space="preserve">, qui sont centrés, la légende est placée </w:t>
      </w:r>
      <w:r w:rsidR="003E0493">
        <w:t>en-dessous.</w:t>
      </w:r>
    </w:p>
    <w:p w:rsidR="003237A2" w:rsidRDefault="003237A2" w:rsidP="003237A2">
      <w:pPr>
        <w:pStyle w:val="Legende"/>
      </w:pPr>
      <w:r w:rsidRPr="00274262">
        <w:t xml:space="preserve">Figure </w:t>
      </w:r>
      <w:r w:rsidR="00F87A73">
        <w:t>(tableau)</w:t>
      </w:r>
      <w:r w:rsidRPr="00274262">
        <w:t xml:space="preserve">1 : </w:t>
      </w:r>
      <w:r w:rsidR="00B55104" w:rsidRPr="00274262">
        <w:t>Tapez ici la l</w:t>
      </w:r>
      <w:r w:rsidR="00F02C4C" w:rsidRPr="00274262">
        <w:t xml:space="preserve">égende de la figure </w:t>
      </w:r>
      <w:r w:rsidR="00F87A73">
        <w:t xml:space="preserve">ou du tableau </w:t>
      </w:r>
      <w:r w:rsidR="00F02C4C" w:rsidRPr="00274262">
        <w:t xml:space="preserve">(style </w:t>
      </w:r>
      <w:proofErr w:type="spellStart"/>
      <w:r w:rsidR="00F02C4C" w:rsidRPr="00274262">
        <w:t>Legende</w:t>
      </w:r>
      <w:proofErr w:type="spellEnd"/>
      <w:r w:rsidR="00F02C4C" w:rsidRPr="00274262">
        <w:t>)</w:t>
      </w:r>
    </w:p>
    <w:p w:rsidR="006C204D" w:rsidRPr="006C204D" w:rsidRDefault="006C204D" w:rsidP="006C204D">
      <w:r w:rsidRPr="003441F9">
        <w:t xml:space="preserve">Toute </w:t>
      </w:r>
      <w:r w:rsidRPr="006C204D">
        <w:t>illustration</w:t>
      </w:r>
      <w:r w:rsidRPr="003441F9">
        <w:t xml:space="preserve"> suppose qu’ait été éclaircie la question des </w:t>
      </w:r>
      <w:r w:rsidRPr="006C204D">
        <w:t>droits</w:t>
      </w:r>
      <w:r w:rsidRPr="003441F9">
        <w:t xml:space="preserve"> </w:t>
      </w:r>
      <w:r w:rsidR="007E2CF4">
        <w:t xml:space="preserve">relatifs à </w:t>
      </w:r>
      <w:r w:rsidRPr="003441F9">
        <w:t>l’utilisation de l’image.</w:t>
      </w:r>
      <w:r w:rsidRPr="003441F9">
        <w:rPr>
          <w:lang w:eastAsia="de-DE"/>
        </w:rPr>
        <w:t xml:space="preserve"> </w:t>
      </w:r>
    </w:p>
    <w:p w:rsidR="003237A2" w:rsidRPr="009D7272" w:rsidRDefault="003237A2" w:rsidP="003237A2">
      <w:pPr>
        <w:pStyle w:val="Titre1"/>
      </w:pPr>
      <w:r w:rsidRPr="009D7272">
        <w:t>Pour les renvois aux références bib</w:t>
      </w:r>
      <w:r w:rsidR="00B81AFD">
        <w:t>liographiques au cours du texte</w:t>
      </w:r>
      <w:r w:rsidR="00175B9B">
        <w:t xml:space="preserve"> </w:t>
      </w:r>
    </w:p>
    <w:p w:rsidR="00B055C4" w:rsidRPr="00B055C4" w:rsidRDefault="00B055C4" w:rsidP="00B055C4">
      <w:r>
        <w:t xml:space="preserve">Si la référence contient </w:t>
      </w:r>
      <w:r w:rsidR="00175B9B">
        <w:t>un</w:t>
      </w:r>
      <w:r>
        <w:t xml:space="preserve"> seul auteur</w:t>
      </w:r>
      <w:r w:rsidR="00B81AFD">
        <w:t> :</w:t>
      </w:r>
    </w:p>
    <w:p w:rsidR="00B055C4" w:rsidRDefault="00B055C4" w:rsidP="00B055C4">
      <w:pPr>
        <w:pStyle w:val="Paragraphedeliste"/>
      </w:pPr>
      <w:r w:rsidRPr="00B055C4">
        <w:t>Les travaux sur les nombres décimaux (</w:t>
      </w:r>
      <w:proofErr w:type="spellStart"/>
      <w:r w:rsidRPr="00B055C4">
        <w:t>Neyret</w:t>
      </w:r>
      <w:proofErr w:type="spellEnd"/>
      <w:r w:rsidRPr="00B055C4">
        <w:t xml:space="preserve">, 1973) ont conduit… ; </w:t>
      </w:r>
    </w:p>
    <w:p w:rsidR="00B055C4" w:rsidRPr="00B055C4" w:rsidRDefault="00B055C4" w:rsidP="00B055C4">
      <w:pPr>
        <w:pStyle w:val="Paragraphedeliste"/>
      </w:pPr>
      <w:r w:rsidRPr="00B055C4">
        <w:t xml:space="preserve">Le travail de </w:t>
      </w:r>
      <w:proofErr w:type="spellStart"/>
      <w:r w:rsidRPr="00B055C4">
        <w:t>Neyret</w:t>
      </w:r>
      <w:proofErr w:type="spellEnd"/>
      <w:r w:rsidRPr="00B055C4">
        <w:t xml:space="preserve"> (1973) sur les nombres décimaux….</w:t>
      </w:r>
    </w:p>
    <w:p w:rsidR="00B055C4" w:rsidRDefault="00B055C4">
      <w:r>
        <w:t xml:space="preserve">Si la référence contient </w:t>
      </w:r>
      <w:r w:rsidR="00175B9B">
        <w:t>deux</w:t>
      </w:r>
      <w:r>
        <w:t xml:space="preserve"> auteurs</w:t>
      </w:r>
      <w:r w:rsidR="00B81AFD">
        <w:t> :</w:t>
      </w:r>
    </w:p>
    <w:p w:rsidR="00B055C4" w:rsidRDefault="00B055C4" w:rsidP="00B81AFD">
      <w:pPr>
        <w:pStyle w:val="Paragraphedeliste"/>
      </w:pPr>
      <w:r>
        <w:t xml:space="preserve">Selon </w:t>
      </w:r>
      <w:proofErr w:type="spellStart"/>
      <w:r>
        <w:t>Cian</w:t>
      </w:r>
      <w:proofErr w:type="spellEnd"/>
      <w:r w:rsidRPr="00274262">
        <w:t xml:space="preserve"> </w:t>
      </w:r>
      <w:r>
        <w:t>et Cook (</w:t>
      </w:r>
      <w:r w:rsidR="00B81AFD">
        <w:t>2018</w:t>
      </w:r>
      <w:r>
        <w:t>), etc.</w:t>
      </w:r>
    </w:p>
    <w:p w:rsidR="00B055C4" w:rsidRDefault="00B055C4" w:rsidP="00B81AFD">
      <w:pPr>
        <w:pStyle w:val="Paragraphedeliste"/>
      </w:pPr>
      <w:r>
        <w:t xml:space="preserve">Les travaux sur </w:t>
      </w:r>
      <w:r w:rsidR="00B81AFD">
        <w:t>l’usage du discours (</w:t>
      </w:r>
      <w:proofErr w:type="spellStart"/>
      <w:r w:rsidR="00B81AFD">
        <w:t>Cian</w:t>
      </w:r>
      <w:proofErr w:type="spellEnd"/>
      <w:r w:rsidR="00B81AFD">
        <w:t xml:space="preserve"> &amp; Cook, 2018), etc.</w:t>
      </w:r>
    </w:p>
    <w:p w:rsidR="00B81AFD" w:rsidRDefault="00B81AFD">
      <w:r>
        <w:t xml:space="preserve">Au-delà de </w:t>
      </w:r>
      <w:r w:rsidR="00175B9B">
        <w:t>deux</w:t>
      </w:r>
      <w:r>
        <w:t xml:space="preserve"> auteurs :</w:t>
      </w:r>
    </w:p>
    <w:p w:rsidR="00B81AFD" w:rsidRDefault="00B81AFD" w:rsidP="00B81AFD">
      <w:pPr>
        <w:pStyle w:val="Paragraphedeliste"/>
      </w:pPr>
      <w:r>
        <w:t xml:space="preserve">Selon </w:t>
      </w:r>
      <w:proofErr w:type="spellStart"/>
      <w:r>
        <w:t>Areljung</w:t>
      </w:r>
      <w:proofErr w:type="spellEnd"/>
      <w:r>
        <w:t xml:space="preserve"> et al. (2016)</w:t>
      </w:r>
      <w:r w:rsidR="00175B9B">
        <w:t>, etc.</w:t>
      </w:r>
    </w:p>
    <w:p w:rsidR="00B81AFD" w:rsidRDefault="00B81AFD" w:rsidP="00B81AFD">
      <w:pPr>
        <w:pStyle w:val="Paragraphedeliste"/>
      </w:pPr>
      <w:r>
        <w:t>Des travaux à l’école maternelle (</w:t>
      </w:r>
      <w:proofErr w:type="spellStart"/>
      <w:r>
        <w:t>Areljung</w:t>
      </w:r>
      <w:proofErr w:type="spellEnd"/>
      <w:r>
        <w:t xml:space="preserve"> et al., 2016)</w:t>
      </w:r>
      <w:r w:rsidR="00175B9B">
        <w:t xml:space="preserve"> </w:t>
      </w:r>
      <w:proofErr w:type="spellStart"/>
      <w:r w:rsidR="00175B9B">
        <w:t>etc</w:t>
      </w:r>
      <w:proofErr w:type="spellEnd"/>
      <w:r w:rsidR="00175B9B">
        <w:t> ?</w:t>
      </w:r>
    </w:p>
    <w:p w:rsidR="003237A2" w:rsidRPr="00274262" w:rsidRDefault="003237A2">
      <w:r w:rsidRPr="00274262">
        <w:t>Cependant, tous les auteurs apparaissent dans la référence bibliographique en fin d’article.</w:t>
      </w:r>
    </w:p>
    <w:p w:rsidR="003237A2" w:rsidRPr="009D7272" w:rsidRDefault="009D7272" w:rsidP="003237A2">
      <w:pPr>
        <w:pStyle w:val="Titre1"/>
      </w:pPr>
      <w:r>
        <w:t>À</w:t>
      </w:r>
      <w:r w:rsidR="003237A2" w:rsidRPr="009D7272">
        <w:t xml:space="preserve"> propos des citations</w:t>
      </w:r>
    </w:p>
    <w:p w:rsidR="003237A2" w:rsidRPr="00274262" w:rsidRDefault="003237A2">
      <w:r w:rsidRPr="00274262">
        <w:t>Si la citation est courte (maximum deux lignes), elle peut être incluse dans le paragraphe. Elle est alors mise entre guillemets</w:t>
      </w:r>
      <w:r w:rsidR="009D7272">
        <w:t>, en caractères romains,</w:t>
      </w:r>
      <w:r w:rsidRPr="00274262">
        <w:t xml:space="preserve"> et est suivie d’un renvoi à la référence bibliographique indiquant la ou les pages exactes.</w:t>
      </w:r>
    </w:p>
    <w:p w:rsidR="003237A2" w:rsidRPr="00274262" w:rsidRDefault="003237A2">
      <w:r w:rsidRPr="00274262">
        <w:t xml:space="preserve">Si la citation est plus longue : </w:t>
      </w:r>
    </w:p>
    <w:p w:rsidR="003237A2" w:rsidRPr="00274262" w:rsidRDefault="003237A2" w:rsidP="005B7578">
      <w:pPr>
        <w:pStyle w:val="Citation"/>
      </w:pPr>
      <w:r w:rsidRPr="00274262">
        <w:t>Si la citation est suffisamment longue, elle fait l’objet d’un paragraphe particulier, utilisant le style « citation »</w:t>
      </w:r>
      <w:r w:rsidR="00F02C4C" w:rsidRPr="00274262">
        <w:t xml:space="preserve"> (tapez votre citation ici).</w:t>
      </w:r>
      <w:r w:rsidRPr="00274262">
        <w:t xml:space="preserve"> Elle doit toujours être suivie d’un renvoi à la référence bibliographique. Ce renvoi indique le ou les noms d’auteurs, la date de la public</w:t>
      </w:r>
      <w:r w:rsidR="005266AD" w:rsidRPr="00274262">
        <w:t>ation et les pages concernées.</w:t>
      </w:r>
      <w:r w:rsidRPr="00274262">
        <w:t xml:space="preserve"> (Auteur, Date, p. 45).</w:t>
      </w:r>
      <w:r w:rsidR="0055237C">
        <w:t xml:space="preserve"> (</w:t>
      </w:r>
      <w:proofErr w:type="gramStart"/>
      <w:r w:rsidR="0055237C">
        <w:t>style</w:t>
      </w:r>
      <w:proofErr w:type="gramEnd"/>
      <w:r w:rsidR="0055237C">
        <w:t xml:space="preserve"> Citation)</w:t>
      </w:r>
    </w:p>
    <w:p w:rsidR="003237A2" w:rsidRPr="009D7272" w:rsidRDefault="00F02C4C" w:rsidP="003237A2">
      <w:pPr>
        <w:pStyle w:val="Titre1"/>
      </w:pPr>
      <w:r w:rsidRPr="009D7272">
        <w:t>Références</w:t>
      </w:r>
      <w:r w:rsidR="003237A2" w:rsidRPr="009D7272">
        <w:t xml:space="preserve"> bibliographiques</w:t>
      </w:r>
    </w:p>
    <w:p w:rsidR="00F02F9B" w:rsidRDefault="00175B9B" w:rsidP="003237A2">
      <w:r>
        <w:t>L</w:t>
      </w:r>
      <w:r w:rsidR="00FB37C2">
        <w:t xml:space="preserve">a bibliographie </w:t>
      </w:r>
      <w:r w:rsidR="00B81AFD" w:rsidRPr="00274262">
        <w:t>concerne les travaux explicitement mentionnés dans le texte</w:t>
      </w:r>
      <w:r w:rsidR="00B81AFD">
        <w:t xml:space="preserve">, </w:t>
      </w:r>
      <w:r>
        <w:t>son format</w:t>
      </w:r>
      <w:r w:rsidR="00F02F9B">
        <w:t xml:space="preserve"> respecte</w:t>
      </w:r>
      <w:r>
        <w:t xml:space="preserve"> </w:t>
      </w:r>
      <w:r w:rsidR="00FB37C2">
        <w:t xml:space="preserve">les normes APA </w:t>
      </w:r>
      <w:r w:rsidR="00B81AFD">
        <w:t>7</w:t>
      </w:r>
      <w:r>
        <w:t xml:space="preserve"> en dehors de l’interligne fixé à </w:t>
      </w:r>
      <w:r w:rsidR="00D7410F">
        <w:t>1 </w:t>
      </w:r>
      <w:r>
        <w:t>(style Bibliographie</w:t>
      </w:r>
      <w:r w:rsidR="00F02F9B">
        <w:t>,</w:t>
      </w:r>
      <w:r>
        <w:t xml:space="preserve"> auquel il faut rajouter les italiques nécessaires</w:t>
      </w:r>
      <w:r w:rsidR="00F02F9B">
        <w:t xml:space="preserve"> pour les noms des revues, les titres de livres etc.</w:t>
      </w:r>
      <w:r>
        <w:t xml:space="preserve">). </w:t>
      </w:r>
    </w:p>
    <w:p w:rsidR="00D7410F" w:rsidRDefault="00175B9B" w:rsidP="003237A2">
      <w:r>
        <w:t>Pour les normes APA 7 voir</w:t>
      </w:r>
      <w:r w:rsidR="00D7410F">
        <w:t xml:space="preserve"> </w:t>
      </w:r>
    </w:p>
    <w:p w:rsidR="00BA1CF7" w:rsidRDefault="009B54A5" w:rsidP="003237A2">
      <w:hyperlink r:id="rId8" w:history="1">
        <w:r w:rsidR="00D7410F" w:rsidRPr="009F3EAA">
          <w:rPr>
            <w:rStyle w:val="Lienhypertexte"/>
          </w:rPr>
          <w:t>http://mondiapason.ca/fichiers/OutilBibliographique/</w:t>
        </w:r>
      </w:hyperlink>
      <w:r w:rsidR="00BA1CF7">
        <w:t xml:space="preserve"> ou</w:t>
      </w:r>
      <w:r w:rsidR="00175B9B">
        <w:t xml:space="preserve"> </w:t>
      </w:r>
    </w:p>
    <w:p w:rsidR="00460830" w:rsidRDefault="009B54A5" w:rsidP="003237A2">
      <w:pPr>
        <w:rPr>
          <w:rStyle w:val="Lienhypertexte"/>
        </w:rPr>
      </w:pPr>
      <w:hyperlink r:id="rId9" w:history="1">
        <w:r w:rsidR="00BA1CF7" w:rsidRPr="004B2B27">
          <w:rPr>
            <w:rStyle w:val="Lienhypertexte"/>
          </w:rPr>
          <w:t>https://bib.umontreal.ca/citer/styles-bibliographiques/apa</w:t>
        </w:r>
      </w:hyperlink>
    </w:p>
    <w:p w:rsidR="00175B9B" w:rsidRPr="00F02F9B" w:rsidRDefault="00175B9B" w:rsidP="00175B9B">
      <w:pPr>
        <w:pStyle w:val="Titre1"/>
        <w:rPr>
          <w:lang w:val="en-GB"/>
        </w:rPr>
      </w:pPr>
      <w:proofErr w:type="spellStart"/>
      <w:r w:rsidRPr="00F02F9B">
        <w:rPr>
          <w:lang w:val="en-GB"/>
        </w:rPr>
        <w:t>Bibliographie</w:t>
      </w:r>
      <w:proofErr w:type="spellEnd"/>
    </w:p>
    <w:p w:rsidR="00F02F9B" w:rsidRDefault="00F02F9B" w:rsidP="00175B9B">
      <w:pPr>
        <w:pStyle w:val="Bibliographie"/>
        <w:rPr>
          <w:rStyle w:val="Lienhypertexte"/>
          <w:lang w:val="en-US"/>
        </w:rPr>
      </w:pPr>
      <w:r w:rsidRPr="000F76E8">
        <w:rPr>
          <w:lang w:val="en-US"/>
        </w:rPr>
        <w:t xml:space="preserve">Tang, K.-S. (2016). The interplay of representations and patterns of classroom discourse in science teaching sequences. </w:t>
      </w:r>
      <w:r w:rsidRPr="000F76E8">
        <w:rPr>
          <w:i/>
          <w:iCs/>
          <w:lang w:val="en-US"/>
        </w:rPr>
        <w:t>International Journal of Science Education</w:t>
      </w:r>
      <w:r w:rsidRPr="000F76E8">
        <w:rPr>
          <w:lang w:val="en-US"/>
        </w:rPr>
        <w:t xml:space="preserve">, </w:t>
      </w:r>
      <w:r w:rsidRPr="000F76E8">
        <w:rPr>
          <w:i/>
          <w:iCs/>
          <w:lang w:val="en-US"/>
        </w:rPr>
        <w:t>38</w:t>
      </w:r>
      <w:r w:rsidRPr="000F76E8">
        <w:rPr>
          <w:lang w:val="en-US"/>
        </w:rPr>
        <w:t>(13), 2069</w:t>
      </w:r>
      <w:r w:rsidRPr="000F76E8">
        <w:rPr>
          <w:lang w:val="en-US"/>
        </w:rPr>
        <w:noBreakHyphen/>
        <w:t xml:space="preserve">2095. </w:t>
      </w:r>
      <w:hyperlink r:id="rId10" w:history="1">
        <w:r w:rsidRPr="000F76E8">
          <w:rPr>
            <w:rStyle w:val="Lienhypertexte"/>
            <w:lang w:val="en-US"/>
          </w:rPr>
          <w:t>https://doi.org/10.1080/09500693.2016.1218568</w:t>
        </w:r>
      </w:hyperlink>
    </w:p>
    <w:p w:rsidR="00175B9B" w:rsidRPr="00175B9B" w:rsidRDefault="00175B9B" w:rsidP="00175B9B">
      <w:pPr>
        <w:pStyle w:val="Bibliographie"/>
      </w:pPr>
      <w:r w:rsidRPr="00F02F9B">
        <w:rPr>
          <w:lang w:val="en-GB"/>
        </w:rPr>
        <w:t xml:space="preserve">Tay, S. L., &amp; Yeo, J. (2018). Analysis of a physics teacher’s pedagogical ‘micro-actions’ that support 17-year-olds’ learning of free body diagrams via a modelling approach. </w:t>
      </w:r>
      <w:r w:rsidRPr="00175B9B">
        <w:rPr>
          <w:i/>
        </w:rPr>
        <w:t>International Journal of Science Education</w:t>
      </w:r>
      <w:r w:rsidRPr="00175B9B">
        <w:t>, 40(2), 109</w:t>
      </w:r>
      <w:r w:rsidRPr="00175B9B">
        <w:noBreakHyphen/>
        <w:t xml:space="preserve">138. </w:t>
      </w:r>
      <w:hyperlink r:id="rId11" w:history="1">
        <w:r w:rsidRPr="00175B9B">
          <w:rPr>
            <w:rStyle w:val="Lienhypertexte"/>
            <w:color w:val="auto"/>
            <w:u w:val="none"/>
          </w:rPr>
          <w:t>https://doi.org/10.1080/09500693.2017.1401752</w:t>
        </w:r>
      </w:hyperlink>
    </w:p>
    <w:p w:rsidR="00175B9B" w:rsidRPr="00175B9B" w:rsidRDefault="00175B9B" w:rsidP="003237A2">
      <w:pPr>
        <w:rPr>
          <w:lang w:val="en-US"/>
        </w:rPr>
      </w:pPr>
    </w:p>
    <w:sectPr w:rsidR="00175B9B" w:rsidRPr="00175B9B" w:rsidSect="002742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code="9"/>
      <w:pgMar w:top="1418" w:right="1418" w:bottom="1701" w:left="1418" w:header="567" w:footer="1134" w:gutter="284"/>
      <w:pgNumType w:start="1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A5" w:rsidRDefault="009B54A5">
      <w:r>
        <w:separator/>
      </w:r>
    </w:p>
  </w:endnote>
  <w:endnote w:type="continuationSeparator" w:id="0">
    <w:p w:rsidR="009B54A5" w:rsidRDefault="009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0E" w:rsidRDefault="000051B1" w:rsidP="00D93028">
    <w:pPr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 w:rsidR="00DE210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A2B2D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E210E" w:rsidRDefault="00DE210E" w:rsidP="00DE210E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7A2" w:rsidRDefault="000051B1" w:rsidP="00DE210E">
    <w:pPr>
      <w:framePr w:wrap="around" w:vAnchor="text" w:hAnchor="margin" w:xAlign="outside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CB2D8A">
      <w:rPr>
        <w:rStyle w:val="Numrodepage"/>
        <w:rFonts w:cs="Arial"/>
      </w:rPr>
      <w:instrText>PAGE</w:instrText>
    </w:r>
    <w:r w:rsidR="003237A2">
      <w:rPr>
        <w:rStyle w:val="Numrodepage"/>
        <w:rFonts w:cs="Arial"/>
      </w:rPr>
      <w:instrText xml:space="preserve">  </w:instrText>
    </w:r>
    <w:r>
      <w:rPr>
        <w:rStyle w:val="Numrodepage"/>
        <w:rFonts w:cs="Arial"/>
      </w:rPr>
      <w:fldChar w:fldCharType="separate"/>
    </w:r>
    <w:r w:rsidR="00EA2B2D">
      <w:rPr>
        <w:rStyle w:val="Numrodepage"/>
        <w:rFonts w:cs="Arial"/>
        <w:noProof/>
      </w:rPr>
      <w:t>3</w:t>
    </w:r>
    <w:r>
      <w:rPr>
        <w:rStyle w:val="Numrodepage"/>
        <w:rFonts w:cs="Arial"/>
      </w:rPr>
      <w:fldChar w:fldCharType="end"/>
    </w:r>
  </w:p>
  <w:p w:rsidR="003237A2" w:rsidRDefault="003237A2">
    <w:pPr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7A2" w:rsidRPr="006F0447" w:rsidRDefault="000051B1" w:rsidP="006F0447">
    <w:pPr>
      <w:jc w:val="right"/>
      <w:rPr>
        <w:sz w:val="18"/>
        <w:szCs w:val="18"/>
      </w:rPr>
    </w:pPr>
    <w:r w:rsidRPr="006F0447">
      <w:rPr>
        <w:sz w:val="18"/>
        <w:szCs w:val="18"/>
      </w:rPr>
      <w:fldChar w:fldCharType="begin"/>
    </w:r>
    <w:r w:rsidR="006F0447" w:rsidRPr="006F0447">
      <w:rPr>
        <w:sz w:val="18"/>
        <w:szCs w:val="18"/>
      </w:rPr>
      <w:instrText>PAGE   \* MERGEFORMAT</w:instrText>
    </w:r>
    <w:r w:rsidRPr="006F0447">
      <w:rPr>
        <w:sz w:val="18"/>
        <w:szCs w:val="18"/>
      </w:rPr>
      <w:fldChar w:fldCharType="separate"/>
    </w:r>
    <w:r w:rsidR="00EA2B2D">
      <w:rPr>
        <w:noProof/>
        <w:sz w:val="18"/>
        <w:szCs w:val="18"/>
      </w:rPr>
      <w:t>1</w:t>
    </w:r>
    <w:r w:rsidRPr="006F044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A5" w:rsidRDefault="009B54A5">
      <w:r>
        <w:separator/>
      </w:r>
    </w:p>
  </w:footnote>
  <w:footnote w:type="continuationSeparator" w:id="0">
    <w:p w:rsidR="009B54A5" w:rsidRDefault="009B54A5">
      <w:r>
        <w:continuationSeparator/>
      </w:r>
    </w:p>
  </w:footnote>
  <w:footnote w:id="1">
    <w:p w:rsidR="006F3B89" w:rsidRDefault="006F3B89">
      <w:pPr>
        <w:pStyle w:val="Notedebasdepage"/>
      </w:pPr>
      <w:r>
        <w:rPr>
          <w:rStyle w:val="Appelnotedebasdep"/>
        </w:rPr>
        <w:footnoteRef/>
      </w:r>
      <w:r>
        <w:t xml:space="preserve"> Les notes de bas de page sont autorisées.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0D" w:rsidRPr="003C050D" w:rsidRDefault="003C050D" w:rsidP="003C050D">
    <w:pPr>
      <w:pStyle w:val="En-tte"/>
      <w:jc w:val="right"/>
    </w:pPr>
    <w:r>
      <w:t>Titre court de la communication (= intitulé du fichier déposé)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0D" w:rsidRDefault="003C050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2C" w:rsidRDefault="00CF2F2C">
    <w:pPr>
      <w:pStyle w:val="En-tte"/>
    </w:pPr>
    <w:r>
      <w:t>Titre court de la communication (= intitulé du fichier déposé)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1" w15:restartNumberingAfterBreak="0">
    <w:nsid w:val="0E1C0271"/>
    <w:multiLevelType w:val="hybridMultilevel"/>
    <w:tmpl w:val="4B30E78A"/>
    <w:lvl w:ilvl="0" w:tplc="464423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1436A"/>
    <w:multiLevelType w:val="hybridMultilevel"/>
    <w:tmpl w:val="DE50482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56AE"/>
    <w:multiLevelType w:val="hybridMultilevel"/>
    <w:tmpl w:val="291EC062"/>
    <w:lvl w:ilvl="0" w:tplc="695C5B2E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0030407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</w:rPr>
    </w:lvl>
    <w:lvl w:ilvl="2" w:tplc="00050407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8"/>
    <w:rsid w:val="000051B1"/>
    <w:rsid w:val="00006221"/>
    <w:rsid w:val="000103C2"/>
    <w:rsid w:val="00064B0D"/>
    <w:rsid w:val="00086027"/>
    <w:rsid w:val="000C7A09"/>
    <w:rsid w:val="00127CF2"/>
    <w:rsid w:val="00140FA9"/>
    <w:rsid w:val="001616B0"/>
    <w:rsid w:val="00175B9B"/>
    <w:rsid w:val="00176C9D"/>
    <w:rsid w:val="001A2B0B"/>
    <w:rsid w:val="001E3405"/>
    <w:rsid w:val="00206922"/>
    <w:rsid w:val="00221CE6"/>
    <w:rsid w:val="00274262"/>
    <w:rsid w:val="002A1429"/>
    <w:rsid w:val="003237A2"/>
    <w:rsid w:val="00383BF7"/>
    <w:rsid w:val="003A6347"/>
    <w:rsid w:val="003C050D"/>
    <w:rsid w:val="003D6DB1"/>
    <w:rsid w:val="003E0493"/>
    <w:rsid w:val="003F2E01"/>
    <w:rsid w:val="00415AAB"/>
    <w:rsid w:val="004451B4"/>
    <w:rsid w:val="00460830"/>
    <w:rsid w:val="004D04D1"/>
    <w:rsid w:val="005236EC"/>
    <w:rsid w:val="005266AD"/>
    <w:rsid w:val="0055237C"/>
    <w:rsid w:val="005975AE"/>
    <w:rsid w:val="005B7578"/>
    <w:rsid w:val="005C4A62"/>
    <w:rsid w:val="00677D70"/>
    <w:rsid w:val="006C204D"/>
    <w:rsid w:val="006D2070"/>
    <w:rsid w:val="006E7470"/>
    <w:rsid w:val="006F0447"/>
    <w:rsid w:val="006F3B89"/>
    <w:rsid w:val="007C3687"/>
    <w:rsid w:val="007C4CA0"/>
    <w:rsid w:val="007E2CF4"/>
    <w:rsid w:val="007E3256"/>
    <w:rsid w:val="00837CD6"/>
    <w:rsid w:val="00895EB2"/>
    <w:rsid w:val="008A4357"/>
    <w:rsid w:val="008A5519"/>
    <w:rsid w:val="008D0742"/>
    <w:rsid w:val="008E6F60"/>
    <w:rsid w:val="008F0664"/>
    <w:rsid w:val="00917AC2"/>
    <w:rsid w:val="009908A8"/>
    <w:rsid w:val="009956CC"/>
    <w:rsid w:val="009B0060"/>
    <w:rsid w:val="009B54A5"/>
    <w:rsid w:val="009B6763"/>
    <w:rsid w:val="009D7272"/>
    <w:rsid w:val="009E06F4"/>
    <w:rsid w:val="00A4025D"/>
    <w:rsid w:val="00A721E5"/>
    <w:rsid w:val="00A87BB6"/>
    <w:rsid w:val="00AC07DA"/>
    <w:rsid w:val="00AD7F68"/>
    <w:rsid w:val="00B055C4"/>
    <w:rsid w:val="00B108DE"/>
    <w:rsid w:val="00B5457B"/>
    <w:rsid w:val="00B55104"/>
    <w:rsid w:val="00B81AFD"/>
    <w:rsid w:val="00B832B0"/>
    <w:rsid w:val="00BA1CF7"/>
    <w:rsid w:val="00BA643B"/>
    <w:rsid w:val="00C44079"/>
    <w:rsid w:val="00CA5220"/>
    <w:rsid w:val="00CB2D8A"/>
    <w:rsid w:val="00CB5A91"/>
    <w:rsid w:val="00CF2F2C"/>
    <w:rsid w:val="00CF4858"/>
    <w:rsid w:val="00D17DD6"/>
    <w:rsid w:val="00D711FD"/>
    <w:rsid w:val="00D7410F"/>
    <w:rsid w:val="00D91998"/>
    <w:rsid w:val="00D93028"/>
    <w:rsid w:val="00DE210E"/>
    <w:rsid w:val="00E01BF8"/>
    <w:rsid w:val="00E036DD"/>
    <w:rsid w:val="00E205BA"/>
    <w:rsid w:val="00E3131A"/>
    <w:rsid w:val="00E32646"/>
    <w:rsid w:val="00E41970"/>
    <w:rsid w:val="00E93B76"/>
    <w:rsid w:val="00EA2B2D"/>
    <w:rsid w:val="00EB19B1"/>
    <w:rsid w:val="00EE4594"/>
    <w:rsid w:val="00F02C4C"/>
    <w:rsid w:val="00F02F9B"/>
    <w:rsid w:val="00F87A73"/>
    <w:rsid w:val="00FB37C2"/>
    <w:rsid w:val="00FD2F25"/>
    <w:rsid w:val="00FD77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7384C-8F58-48EF-84EE-4D5AB5FA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7470"/>
    <w:pPr>
      <w:spacing w:after="120" w:line="320" w:lineRule="exact"/>
      <w:contextualSpacing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rsid w:val="009D7272"/>
    <w:pPr>
      <w:keepNext/>
      <w:spacing w:before="30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rsid w:val="00CA5220"/>
    <w:pPr>
      <w:keepNext/>
      <w:spacing w:before="240"/>
      <w:ind w:firstLine="567"/>
      <w:outlineLvl w:val="1"/>
    </w:pPr>
    <w:rPr>
      <w:rFonts w:ascii="Arial" w:hAnsi="Arial" w:cs="Arial"/>
      <w:b/>
      <w:bCs/>
      <w:i/>
    </w:rPr>
  </w:style>
  <w:style w:type="paragraph" w:styleId="Titre3">
    <w:name w:val="heading 3"/>
    <w:basedOn w:val="Normal"/>
    <w:next w:val="Normal"/>
    <w:link w:val="Titre3Car"/>
    <w:uiPriority w:val="99"/>
    <w:rsid w:val="009D7272"/>
    <w:pPr>
      <w:keepNext/>
      <w:spacing w:before="180"/>
      <w:ind w:firstLine="1134"/>
      <w:outlineLvl w:val="2"/>
    </w:pPr>
    <w:rPr>
      <w:rFonts w:ascii="Arial" w:hAnsi="Arial" w:cs="Arial"/>
      <w:b/>
    </w:rPr>
  </w:style>
  <w:style w:type="paragraph" w:styleId="Titre4">
    <w:name w:val="heading 4"/>
    <w:basedOn w:val="Normal"/>
    <w:next w:val="Normal"/>
    <w:link w:val="Titre4Car"/>
    <w:uiPriority w:val="99"/>
    <w:semiHidden/>
    <w:rsid w:val="000051B1"/>
    <w:pPr>
      <w:keepNext/>
      <w:spacing w:before="180" w:after="60"/>
      <w:outlineLvl w:val="3"/>
    </w:pPr>
    <w:rPr>
      <w:rFonts w:ascii="Arial" w:hAnsi="Arial" w:cs="Arial"/>
      <w:i/>
      <w:iCs/>
    </w:rPr>
  </w:style>
  <w:style w:type="paragraph" w:styleId="Titre7">
    <w:name w:val="heading 7"/>
    <w:basedOn w:val="Normal"/>
    <w:next w:val="Normal"/>
    <w:link w:val="Titre7Car"/>
    <w:uiPriority w:val="99"/>
    <w:semiHidden/>
    <w:rsid w:val="000051B1"/>
    <w:pPr>
      <w:keepNext/>
      <w:tabs>
        <w:tab w:val="center" w:pos="1758"/>
      </w:tabs>
      <w:spacing w:line="240" w:lineRule="auto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D7272"/>
    <w:rPr>
      <w:rFonts w:ascii="Arial" w:hAnsi="Arial" w:cs="Arial"/>
      <w:b/>
      <w:bCs/>
      <w:kern w:val="28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CA5220"/>
    <w:rPr>
      <w:rFonts w:ascii="Arial" w:hAnsi="Arial" w:cs="Arial"/>
      <w:b/>
      <w:bCs/>
      <w:i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locked/>
    <w:rsid w:val="009D7272"/>
    <w:rPr>
      <w:rFonts w:ascii="Arial" w:hAnsi="Arial" w:cs="Arial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9D7272"/>
    <w:rPr>
      <w:rFonts w:ascii="Arial" w:hAnsi="Arial" w:cs="Arial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9D7272"/>
    <w:rPr>
      <w:b/>
      <w:bCs/>
    </w:rPr>
  </w:style>
  <w:style w:type="character" w:styleId="Numrodepage">
    <w:name w:val="page number"/>
    <w:basedOn w:val="Policepardfaut"/>
    <w:uiPriority w:val="99"/>
    <w:rsid w:val="000051B1"/>
    <w:rPr>
      <w:rFonts w:cs="Times New Roman"/>
    </w:rPr>
  </w:style>
  <w:style w:type="paragraph" w:customStyle="1" w:styleId="TITREARTICLE">
    <w:name w:val="TITRE ARTICLE"/>
    <w:basedOn w:val="Normal"/>
    <w:uiPriority w:val="99"/>
    <w:rsid w:val="000051B1"/>
    <w:pPr>
      <w:widowControl w:val="0"/>
      <w:spacing w:before="240" w:after="2080"/>
      <w:jc w:val="center"/>
    </w:pPr>
    <w:rPr>
      <w:rFonts w:ascii="Arial" w:hAnsi="Arial" w:cs="Arial"/>
      <w:b/>
      <w:bCs/>
      <w:caps/>
      <w:sz w:val="28"/>
      <w:szCs w:val="28"/>
    </w:rPr>
  </w:style>
  <w:style w:type="paragraph" w:customStyle="1" w:styleId="Affiliation">
    <w:name w:val="Affiliation"/>
    <w:uiPriority w:val="99"/>
    <w:rsid w:val="009B0060"/>
  </w:style>
  <w:style w:type="paragraph" w:styleId="Paragraphedeliste">
    <w:name w:val="List Paragraph"/>
    <w:basedOn w:val="Normal"/>
    <w:uiPriority w:val="34"/>
    <w:qFormat/>
    <w:rsid w:val="00B055C4"/>
    <w:pPr>
      <w:numPr>
        <w:numId w:val="4"/>
      </w:numPr>
    </w:pPr>
  </w:style>
  <w:style w:type="paragraph" w:styleId="Notedebasdepage">
    <w:name w:val="footnote text"/>
    <w:basedOn w:val="Normal"/>
    <w:link w:val="NotedebasdepageCar"/>
    <w:uiPriority w:val="99"/>
    <w:rsid w:val="000051B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0051B1"/>
    <w:rPr>
      <w:rFonts w:cs="Times New Roman"/>
      <w:sz w:val="24"/>
    </w:rPr>
  </w:style>
  <w:style w:type="paragraph" w:styleId="En-tte">
    <w:name w:val="header"/>
    <w:basedOn w:val="Normal"/>
    <w:link w:val="En-tteCar"/>
    <w:uiPriority w:val="99"/>
    <w:rsid w:val="00CF2F2C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CF2F2C"/>
    <w:rPr>
      <w:sz w:val="22"/>
      <w:szCs w:val="24"/>
    </w:rPr>
  </w:style>
  <w:style w:type="character" w:styleId="Appelnotedebasdep">
    <w:name w:val="footnote reference"/>
    <w:basedOn w:val="Policepardfaut"/>
    <w:uiPriority w:val="99"/>
    <w:rsid w:val="000051B1"/>
    <w:rPr>
      <w:rFonts w:cs="Times New Roman"/>
      <w:vertAlign w:val="superscript"/>
    </w:rPr>
  </w:style>
  <w:style w:type="paragraph" w:customStyle="1" w:styleId="Figure">
    <w:name w:val="Figure"/>
    <w:basedOn w:val="Normal"/>
    <w:uiPriority w:val="99"/>
    <w:rsid w:val="000051B1"/>
    <w:pPr>
      <w:spacing w:line="240" w:lineRule="atLeast"/>
      <w:jc w:val="center"/>
    </w:pPr>
  </w:style>
  <w:style w:type="paragraph" w:customStyle="1" w:styleId="Legende">
    <w:name w:val="Legende"/>
    <w:basedOn w:val="Normal"/>
    <w:next w:val="Normal"/>
    <w:uiPriority w:val="99"/>
    <w:rsid w:val="000051B1"/>
    <w:pPr>
      <w:spacing w:before="120"/>
      <w:ind w:left="851" w:right="851"/>
      <w:jc w:val="center"/>
    </w:pPr>
    <w:rPr>
      <w:sz w:val="22"/>
      <w:szCs w:val="22"/>
    </w:rPr>
  </w:style>
  <w:style w:type="paragraph" w:styleId="Citation">
    <w:name w:val="Quote"/>
    <w:basedOn w:val="Normal"/>
    <w:link w:val="CitationCar"/>
    <w:uiPriority w:val="99"/>
    <w:rsid w:val="00EE4594"/>
    <w:pPr>
      <w:ind w:left="709"/>
    </w:pPr>
    <w:rPr>
      <w:iCs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99"/>
    <w:locked/>
    <w:rsid w:val="00EE4594"/>
    <w:rPr>
      <w:iCs/>
      <w:sz w:val="22"/>
      <w:szCs w:val="22"/>
    </w:rPr>
  </w:style>
  <w:style w:type="paragraph" w:customStyle="1" w:styleId="Auteur">
    <w:name w:val="Auteur"/>
    <w:uiPriority w:val="99"/>
    <w:rsid w:val="00B832B0"/>
    <w:rPr>
      <w:sz w:val="24"/>
      <w:szCs w:val="24"/>
    </w:rPr>
  </w:style>
  <w:style w:type="paragraph" w:customStyle="1" w:styleId="Affiliation-derniere">
    <w:name w:val="Affiliation-derniere"/>
    <w:basedOn w:val="Affiliation"/>
    <w:uiPriority w:val="99"/>
    <w:rsid w:val="009B0060"/>
    <w:pPr>
      <w:spacing w:after="300"/>
    </w:pPr>
  </w:style>
  <w:style w:type="paragraph" w:customStyle="1" w:styleId="TITREpremiereslignes">
    <w:name w:val="TITRE premieres lignes"/>
    <w:basedOn w:val="TITREARTICLE"/>
    <w:uiPriority w:val="99"/>
    <w:semiHidden/>
    <w:rsid w:val="005266AD"/>
    <w:pPr>
      <w:spacing w:after="0"/>
    </w:pPr>
    <w:rPr>
      <w:caps w:val="0"/>
    </w:rPr>
  </w:style>
  <w:style w:type="paragraph" w:styleId="Bibliographie">
    <w:name w:val="Bibliography"/>
    <w:basedOn w:val="Normal"/>
    <w:uiPriority w:val="99"/>
    <w:rsid w:val="00175B9B"/>
    <w:pPr>
      <w:spacing w:before="120" w:line="240" w:lineRule="auto"/>
      <w:ind w:left="567" w:hanging="567"/>
      <w:jc w:val="left"/>
    </w:pPr>
  </w:style>
  <w:style w:type="character" w:styleId="Lienhypertexte">
    <w:name w:val="Hyperlink"/>
    <w:basedOn w:val="Policepardfaut"/>
    <w:uiPriority w:val="99"/>
    <w:rsid w:val="008A5519"/>
    <w:rPr>
      <w:rFonts w:cs="Times New Roman"/>
      <w:color w:val="0000FF" w:themeColor="hyperlink"/>
      <w:u w:val="single"/>
    </w:rPr>
  </w:style>
  <w:style w:type="paragraph" w:customStyle="1" w:styleId="TitreCommunication">
    <w:name w:val="Titre Communication"/>
    <w:basedOn w:val="Normal"/>
    <w:rsid w:val="00E41970"/>
    <w:pPr>
      <w:spacing w:before="120" w:after="240"/>
      <w:jc w:val="center"/>
    </w:pPr>
    <w:rPr>
      <w:b/>
      <w:bCs/>
      <w:sz w:val="32"/>
      <w:szCs w:val="20"/>
    </w:rPr>
  </w:style>
  <w:style w:type="paragraph" w:customStyle="1" w:styleId="Soustitrecommunication">
    <w:name w:val="Sous titre communication"/>
    <w:basedOn w:val="TitreCommunication"/>
    <w:rsid w:val="00E41970"/>
    <w:pPr>
      <w:spacing w:line="240" w:lineRule="auto"/>
    </w:pPr>
    <w:rPr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B81AFD"/>
    <w:rPr>
      <w:color w:val="800080" w:themeColor="followedHyperlink"/>
      <w:u w:val="single"/>
    </w:rPr>
  </w:style>
  <w:style w:type="table" w:styleId="Grilledutableau">
    <w:name w:val="Table Grid"/>
    <w:basedOn w:val="TableauNormal"/>
    <w:locked/>
    <w:rsid w:val="00B1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diapason.ca/fichiers/OutilBibliographiqu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09500693.2017.14017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080/09500693.2016.121856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.umontreal.ca/citer/styles-bibliographiques/ap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4A6C-79E0-4C7F-8C51-98B683D6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BOILEVIN</dc:creator>
  <cp:lastModifiedBy>Patrice</cp:lastModifiedBy>
  <cp:revision>7</cp:revision>
  <cp:lastPrinted>2004-03-25T08:27:00Z</cp:lastPrinted>
  <dcterms:created xsi:type="dcterms:W3CDTF">2021-11-11T08:31:00Z</dcterms:created>
  <dcterms:modified xsi:type="dcterms:W3CDTF">2021-11-16T10:01:00Z</dcterms:modified>
</cp:coreProperties>
</file>